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DB055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13F52">
        <w:rPr>
          <w:rFonts w:ascii="Times New Roman" w:hAnsi="Times New Roman" w:cs="Times New Roman"/>
          <w:b/>
          <w:sz w:val="24"/>
          <w:szCs w:val="24"/>
        </w:rPr>
        <w:t>36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7483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E37DC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B0558">
        <w:rPr>
          <w:rFonts w:ascii="Times New Roman" w:hAnsi="Times New Roman" w:cs="Times New Roman"/>
          <w:sz w:val="24"/>
          <w:szCs w:val="24"/>
        </w:rPr>
        <w:t>КЗК-</w:t>
      </w:r>
      <w:r w:rsidR="005A2AF8" w:rsidRPr="00DB0558">
        <w:rPr>
          <w:rFonts w:ascii="Times New Roman" w:hAnsi="Times New Roman" w:cs="Times New Roman"/>
          <w:sz w:val="24"/>
          <w:szCs w:val="24"/>
        </w:rPr>
        <w:t>10</w:t>
      </w:r>
      <w:r w:rsidR="00C13F52" w:rsidRPr="00DB0558">
        <w:rPr>
          <w:rFonts w:ascii="Times New Roman" w:hAnsi="Times New Roman" w:cs="Times New Roman"/>
          <w:sz w:val="24"/>
          <w:szCs w:val="24"/>
        </w:rPr>
        <w:t>37</w:t>
      </w:r>
      <w:r w:rsidR="005C2532" w:rsidRPr="00DB0558">
        <w:rPr>
          <w:rFonts w:ascii="Times New Roman" w:hAnsi="Times New Roman" w:cs="Times New Roman"/>
          <w:sz w:val="24"/>
          <w:szCs w:val="24"/>
        </w:rPr>
        <w:t>/2024</w:t>
      </w:r>
      <w:r w:rsidRPr="00DB055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3F52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C13F5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DB0558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DB055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13F52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„ТСВ </w:t>
      </w:r>
      <w:proofErr w:type="spellStart"/>
      <w:r w:rsidR="00C13F52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Кънстракшън</w:t>
      </w:r>
      <w:proofErr w:type="spellEnd"/>
      <w:r w:rsidR="00C13F52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EC7C72" w:rsidRPr="00DB055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DB055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A5D91">
        <w:rPr>
          <w:rFonts w:ascii="Times New Roman" w:hAnsi="Times New Roman" w:cs="Times New Roman"/>
          <w:color w:val="000000" w:themeColor="text1"/>
          <w:sz w:val="24"/>
          <w:szCs w:val="24"/>
        </w:rPr>
        <w:t>Ж. В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A2AF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13F52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C13F52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Омуртаг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B0558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B055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C868AC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68A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C868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13F52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13F52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Пътинженерингстрой</w:t>
      </w:r>
      <w:proofErr w:type="spellEnd"/>
      <w:r w:rsidR="00C13F52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Т“ ЕАД </w:t>
      </w:r>
      <w:r w:rsidR="007D1597" w:rsidRPr="00C868AC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C868A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C868A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C868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C868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7D1597" w:rsidRPr="00C868A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B0558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A5D91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В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A03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5448" w:rsidRDefault="00D854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D85448">
        <w:rPr>
          <w:rFonts w:ascii="Times New Roman" w:hAnsi="Times New Roman" w:cs="Times New Roman"/>
          <w:sz w:val="24"/>
          <w:szCs w:val="24"/>
        </w:rPr>
        <w:t xml:space="preserve"> </w:t>
      </w:r>
      <w:r w:rsidR="00BA5D91">
        <w:rPr>
          <w:rFonts w:ascii="Times New Roman" w:hAnsi="Times New Roman" w:cs="Times New Roman"/>
          <w:sz w:val="24"/>
          <w:szCs w:val="24"/>
        </w:rPr>
        <w:t>Ж. В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DB05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</w:t>
      </w:r>
      <w:r w:rsidR="00DB0558">
        <w:rPr>
          <w:rFonts w:ascii="Times New Roman" w:hAnsi="Times New Roman" w:cs="Times New Roman"/>
          <w:sz w:val="24"/>
          <w:szCs w:val="24"/>
        </w:rPr>
        <w:t xml:space="preserve">други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D85448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BA5D91">
        <w:rPr>
          <w:rFonts w:ascii="Times New Roman" w:hAnsi="Times New Roman" w:cs="Times New Roman"/>
          <w:sz w:val="24"/>
          <w:szCs w:val="24"/>
        </w:rPr>
        <w:t>Ж. В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DB055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0558" w:rsidRPr="00DB0558">
        <w:rPr>
          <w:rFonts w:ascii="Times New Roman" w:hAnsi="Times New Roman" w:cs="Times New Roman"/>
          <w:sz w:val="24"/>
          <w:szCs w:val="24"/>
        </w:rPr>
        <w:t>По същество</w:t>
      </w:r>
      <w:r w:rsidR="00DB0558">
        <w:rPr>
          <w:rFonts w:ascii="Times New Roman" w:hAnsi="Times New Roman" w:cs="Times New Roman"/>
          <w:sz w:val="24"/>
          <w:szCs w:val="24"/>
        </w:rPr>
        <w:t>,</w:t>
      </w:r>
      <w:r w:rsidR="00DB0558" w:rsidRPr="00DB0558">
        <w:rPr>
          <w:rFonts w:ascii="Times New Roman" w:hAnsi="Times New Roman" w:cs="Times New Roman"/>
          <w:sz w:val="24"/>
          <w:szCs w:val="24"/>
        </w:rPr>
        <w:t xml:space="preserve"> след като разгледате подробно изложените доводи в жалбата</w:t>
      </w:r>
      <w:r w:rsidR="00DB0558">
        <w:rPr>
          <w:rFonts w:ascii="Times New Roman" w:hAnsi="Times New Roman" w:cs="Times New Roman"/>
          <w:sz w:val="24"/>
          <w:szCs w:val="24"/>
        </w:rPr>
        <w:t>,</w:t>
      </w:r>
      <w:r w:rsidR="00DB0558" w:rsidRPr="00DB0558">
        <w:rPr>
          <w:rFonts w:ascii="Times New Roman" w:hAnsi="Times New Roman" w:cs="Times New Roman"/>
          <w:sz w:val="24"/>
          <w:szCs w:val="24"/>
        </w:rPr>
        <w:t xml:space="preserve"> като там с</w:t>
      </w:r>
      <w:r w:rsidR="00A82B57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DB0558" w:rsidRPr="00DB0558">
        <w:rPr>
          <w:rFonts w:ascii="Times New Roman" w:hAnsi="Times New Roman" w:cs="Times New Roman"/>
          <w:sz w:val="24"/>
          <w:szCs w:val="24"/>
        </w:rPr>
        <w:t xml:space="preserve"> посочени конкретни страници и конкретни записвания</w:t>
      </w:r>
      <w:r w:rsidR="00DB0558">
        <w:rPr>
          <w:rFonts w:ascii="Times New Roman" w:hAnsi="Times New Roman" w:cs="Times New Roman"/>
          <w:sz w:val="24"/>
          <w:szCs w:val="24"/>
        </w:rPr>
        <w:t>,</w:t>
      </w:r>
      <w:r w:rsidR="00DB0558" w:rsidRPr="00DB0558">
        <w:rPr>
          <w:rFonts w:ascii="Times New Roman" w:hAnsi="Times New Roman" w:cs="Times New Roman"/>
          <w:sz w:val="24"/>
          <w:szCs w:val="24"/>
        </w:rPr>
        <w:t xml:space="preserve"> от които е видно</w:t>
      </w:r>
      <w:r w:rsidR="00DB0558">
        <w:rPr>
          <w:rFonts w:ascii="Times New Roman" w:hAnsi="Times New Roman" w:cs="Times New Roman"/>
          <w:sz w:val="24"/>
          <w:szCs w:val="24"/>
        </w:rPr>
        <w:t>,</w:t>
      </w:r>
      <w:r w:rsidR="00DB0558" w:rsidRPr="00DB0558">
        <w:rPr>
          <w:rFonts w:ascii="Times New Roman" w:hAnsi="Times New Roman" w:cs="Times New Roman"/>
          <w:sz w:val="24"/>
          <w:szCs w:val="24"/>
        </w:rPr>
        <w:t xml:space="preserve"> че така изложеното от комисията</w:t>
      </w:r>
      <w:r w:rsidR="00DB0558">
        <w:rPr>
          <w:rFonts w:ascii="Times New Roman" w:hAnsi="Times New Roman" w:cs="Times New Roman"/>
          <w:sz w:val="24"/>
          <w:szCs w:val="24"/>
        </w:rPr>
        <w:t>,</w:t>
      </w:r>
      <w:r w:rsidR="00DB0558" w:rsidRPr="00DB0558">
        <w:rPr>
          <w:rFonts w:ascii="Times New Roman" w:hAnsi="Times New Roman" w:cs="Times New Roman"/>
          <w:sz w:val="24"/>
          <w:szCs w:val="24"/>
        </w:rPr>
        <w:t xml:space="preserve"> като основание за отстраняване не е налично</w:t>
      </w:r>
      <w:r w:rsidR="00DB0558">
        <w:rPr>
          <w:rFonts w:ascii="Times New Roman" w:hAnsi="Times New Roman" w:cs="Times New Roman"/>
          <w:sz w:val="24"/>
          <w:szCs w:val="24"/>
        </w:rPr>
        <w:t xml:space="preserve">, то </w:t>
      </w:r>
      <w:r w:rsidR="00DB0558" w:rsidRPr="00DB0558">
        <w:rPr>
          <w:rFonts w:ascii="Times New Roman" w:hAnsi="Times New Roman" w:cs="Times New Roman"/>
          <w:sz w:val="24"/>
          <w:szCs w:val="24"/>
        </w:rPr>
        <w:t>моля да отмените обжал</w:t>
      </w:r>
      <w:r w:rsidR="00DB0558">
        <w:rPr>
          <w:rFonts w:ascii="Times New Roman" w:hAnsi="Times New Roman" w:cs="Times New Roman"/>
          <w:sz w:val="24"/>
          <w:szCs w:val="24"/>
        </w:rPr>
        <w:t>ва</w:t>
      </w:r>
      <w:r w:rsidR="00DB0558" w:rsidRPr="00DB0558">
        <w:rPr>
          <w:rFonts w:ascii="Times New Roman" w:hAnsi="Times New Roman" w:cs="Times New Roman"/>
          <w:sz w:val="24"/>
          <w:szCs w:val="24"/>
        </w:rPr>
        <w:t>ното решение</w:t>
      </w:r>
      <w:r w:rsidR="00DB0558">
        <w:rPr>
          <w:rFonts w:ascii="Times New Roman" w:hAnsi="Times New Roman" w:cs="Times New Roman"/>
          <w:sz w:val="24"/>
          <w:szCs w:val="24"/>
        </w:rPr>
        <w:t>,</w:t>
      </w:r>
      <w:r w:rsidR="00DB0558" w:rsidRPr="00DB0558">
        <w:rPr>
          <w:rFonts w:ascii="Times New Roman" w:hAnsi="Times New Roman" w:cs="Times New Roman"/>
          <w:sz w:val="24"/>
          <w:szCs w:val="24"/>
        </w:rPr>
        <w:t xml:space="preserve"> като неправилно </w:t>
      </w:r>
      <w:r w:rsidR="00DB0558">
        <w:rPr>
          <w:rFonts w:ascii="Times New Roman" w:hAnsi="Times New Roman" w:cs="Times New Roman"/>
          <w:sz w:val="24"/>
          <w:szCs w:val="24"/>
        </w:rPr>
        <w:t xml:space="preserve">и </w:t>
      </w:r>
      <w:r w:rsidR="00DB0558" w:rsidRPr="00DB0558">
        <w:rPr>
          <w:rFonts w:ascii="Times New Roman" w:hAnsi="Times New Roman" w:cs="Times New Roman"/>
          <w:sz w:val="24"/>
          <w:szCs w:val="24"/>
        </w:rPr>
        <w:t>незаконосъобразно</w:t>
      </w:r>
      <w:r w:rsidR="00DB0558">
        <w:rPr>
          <w:rFonts w:ascii="Times New Roman" w:hAnsi="Times New Roman" w:cs="Times New Roman"/>
          <w:sz w:val="24"/>
          <w:szCs w:val="24"/>
        </w:rPr>
        <w:t>.</w:t>
      </w:r>
    </w:p>
    <w:p w:rsidR="00DB0558" w:rsidRDefault="00DB055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558">
        <w:rPr>
          <w:rFonts w:ascii="Times New Roman" w:hAnsi="Times New Roman" w:cs="Times New Roman"/>
          <w:sz w:val="24"/>
          <w:szCs w:val="24"/>
        </w:rPr>
        <w:t>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DB0558">
        <w:rPr>
          <w:rFonts w:ascii="Times New Roman" w:hAnsi="Times New Roman" w:cs="Times New Roman"/>
          <w:sz w:val="24"/>
          <w:szCs w:val="24"/>
        </w:rPr>
        <w:t xml:space="preserve"> че решите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0558">
        <w:rPr>
          <w:rFonts w:ascii="Times New Roman" w:hAnsi="Times New Roman" w:cs="Times New Roman"/>
          <w:sz w:val="24"/>
          <w:szCs w:val="24"/>
        </w:rPr>
        <w:t xml:space="preserve"> че доводите на </w:t>
      </w: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  <w:r w:rsidRPr="00DB0558">
        <w:rPr>
          <w:rFonts w:ascii="Times New Roman" w:hAnsi="Times New Roman" w:cs="Times New Roman"/>
          <w:sz w:val="24"/>
          <w:szCs w:val="24"/>
        </w:rPr>
        <w:t>са правилни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05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моля</w:t>
      </w:r>
      <w:r w:rsidRPr="00DB0558">
        <w:rPr>
          <w:rFonts w:ascii="Times New Roman" w:hAnsi="Times New Roman" w:cs="Times New Roman"/>
          <w:sz w:val="24"/>
          <w:szCs w:val="24"/>
        </w:rPr>
        <w:t xml:space="preserve"> същото да бъд</w:t>
      </w:r>
      <w:r w:rsidR="00B03E83">
        <w:rPr>
          <w:rFonts w:ascii="Times New Roman" w:hAnsi="Times New Roman" w:cs="Times New Roman"/>
          <w:sz w:val="24"/>
          <w:szCs w:val="24"/>
        </w:rPr>
        <w:t xml:space="preserve">е отменено, </w:t>
      </w:r>
      <w:r w:rsidRPr="00DB0558">
        <w:rPr>
          <w:rFonts w:ascii="Times New Roman" w:hAnsi="Times New Roman" w:cs="Times New Roman"/>
          <w:sz w:val="24"/>
          <w:szCs w:val="24"/>
        </w:rPr>
        <w:t xml:space="preserve">като немотивирано в цялост и </w:t>
      </w:r>
      <w:r w:rsidR="00B03E83">
        <w:rPr>
          <w:rFonts w:ascii="Times New Roman" w:hAnsi="Times New Roman" w:cs="Times New Roman"/>
          <w:sz w:val="24"/>
          <w:szCs w:val="24"/>
        </w:rPr>
        <w:t>е неправилно, к</w:t>
      </w:r>
      <w:r w:rsidRPr="00DB0558">
        <w:rPr>
          <w:rFonts w:ascii="Times New Roman" w:hAnsi="Times New Roman" w:cs="Times New Roman"/>
          <w:sz w:val="24"/>
          <w:szCs w:val="24"/>
        </w:rPr>
        <w:t xml:space="preserve">ато </w:t>
      </w:r>
      <w:r w:rsidR="00B03E83">
        <w:rPr>
          <w:rFonts w:ascii="Times New Roman" w:hAnsi="Times New Roman" w:cs="Times New Roman"/>
          <w:sz w:val="24"/>
          <w:szCs w:val="24"/>
        </w:rPr>
        <w:t>м</w:t>
      </w:r>
      <w:r w:rsidRPr="00DB0558">
        <w:rPr>
          <w:rFonts w:ascii="Times New Roman" w:hAnsi="Times New Roman" w:cs="Times New Roman"/>
          <w:sz w:val="24"/>
          <w:szCs w:val="24"/>
        </w:rPr>
        <w:t>оля да бъде върнато</w:t>
      </w:r>
      <w:r w:rsidR="00B03E83">
        <w:rPr>
          <w:rFonts w:ascii="Times New Roman" w:hAnsi="Times New Roman" w:cs="Times New Roman"/>
          <w:sz w:val="24"/>
          <w:szCs w:val="24"/>
        </w:rPr>
        <w:t>,</w:t>
      </w:r>
      <w:r w:rsidRPr="00DB0558">
        <w:rPr>
          <w:rFonts w:ascii="Times New Roman" w:hAnsi="Times New Roman" w:cs="Times New Roman"/>
          <w:sz w:val="24"/>
          <w:szCs w:val="24"/>
        </w:rPr>
        <w:t xml:space="preserve"> няма да претендираме разноски. Ако ответната страна е направила искане за разноски, оспорваме размера.</w:t>
      </w:r>
    </w:p>
    <w:p w:rsidR="00DB0558" w:rsidRDefault="00DB055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3E83" w:rsidRDefault="00B03E8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3E83" w:rsidRDefault="00B03E8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3E83" w:rsidRDefault="00B03E8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03E83" w:rsidRDefault="00B03E8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DC6" w:rsidRDefault="00F73DC6">
      <w:pPr>
        <w:spacing w:after="0" w:line="240" w:lineRule="auto"/>
      </w:pPr>
      <w:r>
        <w:separator/>
      </w:r>
    </w:p>
  </w:endnote>
  <w:endnote w:type="continuationSeparator" w:id="0">
    <w:p w:rsidR="00F73DC6" w:rsidRDefault="00F73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2B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73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DC6" w:rsidRDefault="00F73DC6">
      <w:pPr>
        <w:spacing w:after="0" w:line="240" w:lineRule="auto"/>
      </w:pPr>
      <w:r>
        <w:separator/>
      </w:r>
    </w:p>
  </w:footnote>
  <w:footnote w:type="continuationSeparator" w:id="0">
    <w:p w:rsidR="00F73DC6" w:rsidRDefault="00F73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3EB4"/>
    <w:rsid w:val="00036B7E"/>
    <w:rsid w:val="00041A03"/>
    <w:rsid w:val="0004339F"/>
    <w:rsid w:val="00045572"/>
    <w:rsid w:val="0005678A"/>
    <w:rsid w:val="000606C8"/>
    <w:rsid w:val="0006515E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40B"/>
    <w:rsid w:val="00170A10"/>
    <w:rsid w:val="001819B1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E7281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0123"/>
    <w:rsid w:val="003B3CA8"/>
    <w:rsid w:val="003B76CA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AF8"/>
    <w:rsid w:val="005A2ED3"/>
    <w:rsid w:val="005A31BB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12C7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54E1F"/>
    <w:rsid w:val="00872241"/>
    <w:rsid w:val="00874833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D0D"/>
    <w:rsid w:val="00906E61"/>
    <w:rsid w:val="009071B5"/>
    <w:rsid w:val="00914A64"/>
    <w:rsid w:val="00923CEF"/>
    <w:rsid w:val="00927DA5"/>
    <w:rsid w:val="00930FD4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12F0"/>
    <w:rsid w:val="00A82209"/>
    <w:rsid w:val="00A82B57"/>
    <w:rsid w:val="00A87781"/>
    <w:rsid w:val="00A87C61"/>
    <w:rsid w:val="00A90498"/>
    <w:rsid w:val="00A92B4C"/>
    <w:rsid w:val="00A946F8"/>
    <w:rsid w:val="00AC465A"/>
    <w:rsid w:val="00AD18DF"/>
    <w:rsid w:val="00AD3AB8"/>
    <w:rsid w:val="00AD68D0"/>
    <w:rsid w:val="00AE1F19"/>
    <w:rsid w:val="00AE3012"/>
    <w:rsid w:val="00AE427E"/>
    <w:rsid w:val="00AE5F34"/>
    <w:rsid w:val="00AE6704"/>
    <w:rsid w:val="00AE7876"/>
    <w:rsid w:val="00AF3A7F"/>
    <w:rsid w:val="00AF4F7B"/>
    <w:rsid w:val="00B03E83"/>
    <w:rsid w:val="00B072CC"/>
    <w:rsid w:val="00B146B2"/>
    <w:rsid w:val="00B157AC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A5D91"/>
    <w:rsid w:val="00BB0F67"/>
    <w:rsid w:val="00BC6525"/>
    <w:rsid w:val="00BC6BDF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13F51"/>
    <w:rsid w:val="00C13F52"/>
    <w:rsid w:val="00C34CC1"/>
    <w:rsid w:val="00C61F0B"/>
    <w:rsid w:val="00C72759"/>
    <w:rsid w:val="00C868AC"/>
    <w:rsid w:val="00C87C4C"/>
    <w:rsid w:val="00C958CA"/>
    <w:rsid w:val="00C96A7A"/>
    <w:rsid w:val="00CA46AF"/>
    <w:rsid w:val="00CB0D70"/>
    <w:rsid w:val="00CB790D"/>
    <w:rsid w:val="00CC25B6"/>
    <w:rsid w:val="00CD34CC"/>
    <w:rsid w:val="00CE35DA"/>
    <w:rsid w:val="00CE49C7"/>
    <w:rsid w:val="00D2321E"/>
    <w:rsid w:val="00D23C65"/>
    <w:rsid w:val="00D26B16"/>
    <w:rsid w:val="00D32E08"/>
    <w:rsid w:val="00D33A19"/>
    <w:rsid w:val="00D42E0C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0558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58E7"/>
    <w:rsid w:val="00E37DCA"/>
    <w:rsid w:val="00E455E5"/>
    <w:rsid w:val="00E61D23"/>
    <w:rsid w:val="00E6295E"/>
    <w:rsid w:val="00E64A5C"/>
    <w:rsid w:val="00E70F10"/>
    <w:rsid w:val="00E75AD3"/>
    <w:rsid w:val="00E762C4"/>
    <w:rsid w:val="00E84A3E"/>
    <w:rsid w:val="00E85026"/>
    <w:rsid w:val="00EA44FE"/>
    <w:rsid w:val="00EA5D3C"/>
    <w:rsid w:val="00EB1DC9"/>
    <w:rsid w:val="00EC7C72"/>
    <w:rsid w:val="00ED47A3"/>
    <w:rsid w:val="00EE772F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3DC6"/>
    <w:rsid w:val="00F74C2B"/>
    <w:rsid w:val="00F80D72"/>
    <w:rsid w:val="00F84B6A"/>
    <w:rsid w:val="00F90E18"/>
    <w:rsid w:val="00F976B0"/>
    <w:rsid w:val="00FA0D66"/>
    <w:rsid w:val="00FA248D"/>
    <w:rsid w:val="00FA765B"/>
    <w:rsid w:val="00FB0DFC"/>
    <w:rsid w:val="00FC154E"/>
    <w:rsid w:val="00FC3284"/>
    <w:rsid w:val="00FC5856"/>
    <w:rsid w:val="00FD15D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1423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2025-01-20T13:19:00Z</dcterms:created>
  <dcterms:modified xsi:type="dcterms:W3CDTF">2025-01-20T13:19:00Z</dcterms:modified>
</cp:coreProperties>
</file>